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A8479" w14:textId="77777777" w:rsidR="00F64C42" w:rsidRPr="00F64C42" w:rsidRDefault="00F64C42" w:rsidP="00B25941">
      <w:pPr>
        <w:spacing w:after="0" w:line="360" w:lineRule="auto"/>
        <w:jc w:val="both"/>
        <w:rPr>
          <w:rFonts w:cs="Arial"/>
          <w:sz w:val="28"/>
        </w:rPr>
      </w:pPr>
    </w:p>
    <w:p w14:paraId="70E1471F" w14:textId="09136560" w:rsidR="00FF5365" w:rsidRDefault="00B25941" w:rsidP="00503491">
      <w:pPr>
        <w:pStyle w:val="Heading1"/>
        <w:spacing w:line="360" w:lineRule="auto"/>
      </w:pPr>
      <w:r w:rsidRPr="00B25941">
        <w:t>Detecting saccharides &amp; proteins in foods</w:t>
      </w:r>
    </w:p>
    <w:p w14:paraId="48733D2D" w14:textId="2A0F94EE" w:rsidR="00B25941" w:rsidRPr="004A1E06" w:rsidRDefault="00B25941" w:rsidP="00503491">
      <w:pPr>
        <w:pStyle w:val="Heading2"/>
        <w:spacing w:line="360" w:lineRule="auto"/>
      </w:pPr>
      <w:r w:rsidRPr="004A1E06">
        <w:t>Background</w:t>
      </w:r>
    </w:p>
    <w:p w14:paraId="67713F91" w14:textId="2DD27A07" w:rsidR="00B25941" w:rsidRDefault="00B25941" w:rsidP="00B25941">
      <w:pPr>
        <w:spacing w:line="360" w:lineRule="auto"/>
      </w:pPr>
      <w:r>
        <w:t>Proteins are essential molecules of all organisms. Their main body consists of a peptide chain made up of ____________</w:t>
      </w:r>
      <w:r w:rsidR="003B6084">
        <w:t>_____</w:t>
      </w:r>
      <w:r>
        <w:t xml:space="preserve"> bonded together by _____________</w:t>
      </w:r>
      <w:r w:rsidR="003B6084">
        <w:t>_____</w:t>
      </w:r>
      <w:r>
        <w:t>.</w:t>
      </w:r>
    </w:p>
    <w:p w14:paraId="7EA0836D" w14:textId="7EA01C95" w:rsidR="00B25941" w:rsidRDefault="00B25941" w:rsidP="00B25941">
      <w:pPr>
        <w:spacing w:line="360" w:lineRule="auto"/>
      </w:pPr>
      <w:r>
        <w:t>Amino acids are organic acids with at least one ____________</w:t>
      </w:r>
      <w:r w:rsidR="003B6084">
        <w:t xml:space="preserve"> </w:t>
      </w:r>
      <w:r>
        <w:t>group and _____________</w:t>
      </w:r>
      <w:r w:rsidR="003B6084">
        <w:t xml:space="preserve"> </w:t>
      </w:r>
      <w:r>
        <w:t xml:space="preserve">group. </w:t>
      </w:r>
    </w:p>
    <w:p w14:paraId="6EDEE00F" w14:textId="448B8A29" w:rsidR="00B25941" w:rsidRDefault="00B25941" w:rsidP="00B25941">
      <w:pPr>
        <w:spacing w:line="360" w:lineRule="auto"/>
      </w:pPr>
      <w:r>
        <w:t>Saccharide molecules are made up of ___________________</w:t>
      </w:r>
      <w:r w:rsidR="003B6084">
        <w:t>_________</w:t>
      </w:r>
      <w:r>
        <w:t xml:space="preserve">and are present in all organisms. Water-soluble monosaccharides and oligosaccharides have sweet taste and are called ____________. </w:t>
      </w:r>
    </w:p>
    <w:p w14:paraId="301B0AF9" w14:textId="384010B3" w:rsidR="00B25941" w:rsidRDefault="00B25941" w:rsidP="00B25941">
      <w:pPr>
        <w:spacing w:line="360" w:lineRule="auto"/>
      </w:pPr>
      <w:r>
        <w:t>_______________</w:t>
      </w:r>
      <w:r w:rsidR="003B6084">
        <w:t xml:space="preserve"> </w:t>
      </w:r>
      <w:r>
        <w:t xml:space="preserve">bond can be generated between the carbonyl carbon and the hydroxyl group on the 4th or 5th carbon atom in aqueous environment. </w:t>
      </w:r>
    </w:p>
    <w:p w14:paraId="620E5E1D" w14:textId="64E6A337" w:rsidR="00B25941" w:rsidRDefault="00B25941" w:rsidP="00B25941">
      <w:pPr>
        <w:spacing w:line="360" w:lineRule="auto"/>
      </w:pPr>
      <w:r>
        <w:t>___________</w:t>
      </w:r>
      <w:r w:rsidR="004B6AB6">
        <w:t xml:space="preserve"> </w:t>
      </w:r>
      <w:r>
        <w:t>test is used to detect proteins. If the test is positive, the sample colour is changed to purple. The colour change arises due to complexes being formed between ____________</w:t>
      </w:r>
      <w:r w:rsidR="004B6AB6">
        <w:t>_____</w:t>
      </w:r>
      <w:r>
        <w:t xml:space="preserve"> and ___________</w:t>
      </w:r>
      <w:r w:rsidR="004B6AB6">
        <w:t>___.</w:t>
      </w:r>
    </w:p>
    <w:p w14:paraId="4A22D7A1" w14:textId="1C3BECCF" w:rsidR="003B6084" w:rsidRDefault="00C360D4" w:rsidP="00B25941">
      <w:pPr>
        <w:spacing w:line="360" w:lineRule="auto"/>
      </w:pPr>
      <w:r>
        <w:rPr>
          <w:noProof/>
          <w:lang w:val="cs-CZ" w:eastAsia="cs-CZ"/>
        </w:rPr>
        <w:drawing>
          <wp:anchor distT="0" distB="0" distL="114300" distR="114300" simplePos="0" relativeHeight="251686912" behindDoc="0" locked="0" layoutInCell="1" allowOverlap="1" wp14:anchorId="47EE06EC" wp14:editId="45CDDBA4">
            <wp:simplePos x="0" y="0"/>
            <wp:positionH relativeFrom="margin">
              <wp:posOffset>2266950</wp:posOffset>
            </wp:positionH>
            <wp:positionV relativeFrom="paragraph">
              <wp:posOffset>273685</wp:posOffset>
            </wp:positionV>
            <wp:extent cx="3809365" cy="4579620"/>
            <wp:effectExtent l="0" t="0" r="635"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sheet - free hemiacetal hydroxyls.jpg"/>
                    <pic:cNvPicPr/>
                  </pic:nvPicPr>
                  <pic:blipFill>
                    <a:blip r:embed="rId8">
                      <a:extLst>
                        <a:ext uri="{28A0092B-C50C-407E-A947-70E740481C1C}">
                          <a14:useLocalDpi xmlns:a14="http://schemas.microsoft.com/office/drawing/2010/main" val="0"/>
                        </a:ext>
                      </a:extLst>
                    </a:blip>
                    <a:stretch>
                      <a:fillRect/>
                    </a:stretch>
                  </pic:blipFill>
                  <pic:spPr>
                    <a:xfrm>
                      <a:off x="0" y="0"/>
                      <a:ext cx="3809365" cy="4579620"/>
                    </a:xfrm>
                    <a:prstGeom prst="rect">
                      <a:avLst/>
                    </a:prstGeom>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87936" behindDoc="0" locked="0" layoutInCell="1" allowOverlap="1" wp14:anchorId="38447B2C" wp14:editId="12A554A6">
                <wp:simplePos x="0" y="0"/>
                <wp:positionH relativeFrom="column">
                  <wp:posOffset>-47625</wp:posOffset>
                </wp:positionH>
                <wp:positionV relativeFrom="paragraph">
                  <wp:posOffset>273685</wp:posOffset>
                </wp:positionV>
                <wp:extent cx="6124575" cy="4581525"/>
                <wp:effectExtent l="0" t="0" r="28575" b="28575"/>
                <wp:wrapNone/>
                <wp:docPr id="20" name="Obdélník 20"/>
                <wp:cNvGraphicFramePr/>
                <a:graphic xmlns:a="http://schemas.openxmlformats.org/drawingml/2006/main">
                  <a:graphicData uri="http://schemas.microsoft.com/office/word/2010/wordprocessingShape">
                    <wps:wsp>
                      <wps:cNvSpPr/>
                      <wps:spPr>
                        <a:xfrm>
                          <a:off x="0" y="0"/>
                          <a:ext cx="6124575" cy="4581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9D9BDD" id="Obdélník 20" o:spid="_x0000_s1026" style="position:absolute;margin-left:-3.75pt;margin-top:21.55pt;width:482.25pt;height:36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W+fQIAAF8FAAAOAAAAZHJzL2Uyb0RvYy54bWysVE1v2zAMvQ/YfxB0Xx0HSdcFdYogRYcB&#10;RVssHXpWZSk2IIsapcTJfv0o+SNBV+wwzAdZEslH8onk9c2hMWyv0NdgC55fTDhTVkJZ223Bfzzf&#10;fbrizAdhS2HAqoIflec3y48frlu3UFOowJQKGYFYv2hdwasQ3CLLvKxUI/wFOGVJqAEbEeiI26xE&#10;0RJ6Y7LpZHKZtYClQ5DKe7q97YR8mfC1VjI8au1VYKbgFFtIK6b1Na7Z8lostihcVcs+DPEPUTSi&#10;tuR0hLoVQbAd1n9ANbVE8KDDhYQmA61rqVIOlE0+eZPNphJOpVyIHO9Gmvz/g5UP+417QqKhdX7h&#10;aRuzOGhs4p/iY4dE1nEkSx0Ck3R5mU9n889zziTJZvOrfD6dRzqzk7lDH74qaFjcFBzpNRJJYn/v&#10;Q6c6qERvFu5qY9KLGBsvPJi6jHfpEEtCrQ2yvaDHDIe893amRb6jZXbKJe3C0agIYex3pVldUvTT&#10;FEgqsxOmkFLZkHeiSpSqczWf0Dc4G6JIiSbAiKwpyBG7Bxg0O5ABu0u714+mKlXpaDz5W2Cd8WiR&#10;PIMNo3FTW8D3AAxl1Xvu9AeSOmoiS69QHp+QIXQ94p28q+nZ7oUPTwKpKah9qNHDIy3aQFtw6Hec&#10;VYC/3ruP+lSrJOWspSYruP+5E6g4M98sVfGXfDaLXZkOVE1TOuC55PVcYnfNGujpcxopTqZt1A9m&#10;2GqE5oXmwSp6JZGwknwXXAYcDuvQNT9NFKlWq6RGnehEuLcbJyN4ZDWW5fPhRaDrazdQ2T/A0JBi&#10;8aaEO91oaWG1C6DrVN8nXnu+qYtT4fQTJ46J83PSOs3F5W8AAAD//wMAUEsDBBQABgAIAAAAIQBd&#10;Aki84gAAAAkBAAAPAAAAZHJzL2Rvd25yZXYueG1sTI9BS8NAFITvgv9heYKX0m5a20RjXkoRaoug&#10;YNWDt212mw1m34bsto3/3udJj8MMM98Uy8G14mT60HhCmE4SEIYqrxuqEd7f1uNbECEq0qr1ZBC+&#10;TYBleXlRqFz7M72a0y7Wgkso5ArBxtjlUobKGqfCxHeG2Dv43qnIsq+l7tWZy10rZ0mSSqca4gWr&#10;OvNgTfW1OzqE9caOVvLp+aPbhpeDm227x83oE/H6aljdg4hmiH9h+MVndCiZae+PpINoEcbZgpMI&#10;85spCPbvFhl/2yNk6TwFWRby/4PyBwAA//8DAFBLAQItABQABgAIAAAAIQC2gziS/gAAAOEBAAAT&#10;AAAAAAAAAAAAAAAAAAAAAABbQ29udGVudF9UeXBlc10ueG1sUEsBAi0AFAAGAAgAAAAhADj9If/W&#10;AAAAlAEAAAsAAAAAAAAAAAAAAAAALwEAAF9yZWxzLy5yZWxzUEsBAi0AFAAGAAgAAAAhAJJ7Bb59&#10;AgAAXwUAAA4AAAAAAAAAAAAAAAAALgIAAGRycy9lMm9Eb2MueG1sUEsBAi0AFAAGAAgAAAAhAF0C&#10;SLziAAAACQEAAA8AAAAAAAAAAAAAAAAA1wQAAGRycy9kb3ducmV2LnhtbFBLBQYAAAAABAAEAPMA&#10;AADmBQAAAAA=&#10;" filled="f" strokecolor="black [3213]" strokeweight="2pt"/>
            </w:pict>
          </mc:Fallback>
        </mc:AlternateContent>
      </w:r>
      <w:r w:rsidR="00B25941">
        <w:t>Saccharides can be oxidised by copper or silver ions if they have a ______</w:t>
      </w:r>
      <w:r w:rsidR="004B6AB6">
        <w:t xml:space="preserve"> </w:t>
      </w:r>
      <w:r w:rsidR="00B25941">
        <w:t>hemiacetal hydroxyls</w:t>
      </w:r>
      <w:r w:rsidR="00782C8F">
        <w:t>.</w:t>
      </w:r>
    </w:p>
    <w:p w14:paraId="1E8565BA" w14:textId="5D3DB18D" w:rsidR="00782C8F" w:rsidRPr="00C360D4" w:rsidRDefault="00C360D4" w:rsidP="00B25941">
      <w:pPr>
        <w:spacing w:line="360" w:lineRule="auto"/>
        <w:rPr>
          <w:u w:val="single"/>
        </w:rPr>
      </w:pPr>
      <w:r w:rsidRPr="00C360D4">
        <w:rPr>
          <w:u w:val="single"/>
        </w:rPr>
        <w:t>Circle free hemiacetal hydroxyls:</w:t>
      </w:r>
    </w:p>
    <w:p w14:paraId="7A2D4974" w14:textId="6008D493" w:rsidR="00C360D4" w:rsidRDefault="00C360D4">
      <w:pPr>
        <w:spacing w:after="200" w:line="276" w:lineRule="auto"/>
      </w:pPr>
      <w:r>
        <w:br w:type="page"/>
      </w:r>
    </w:p>
    <w:p w14:paraId="29A724F2" w14:textId="762F4CA3" w:rsidR="00DC0DBE" w:rsidRDefault="00B25941" w:rsidP="00B25941">
      <w:pPr>
        <w:spacing w:line="360" w:lineRule="auto"/>
      </w:pPr>
      <w:r>
        <w:lastRenderedPageBreak/>
        <w:t>The ions undergo reduction during the reaction and so we call these types of saccharides reducing. Examples of reducing sugars include______________________________</w:t>
      </w:r>
      <w:r w:rsidR="00DC0DBE">
        <w:t>_______</w:t>
      </w:r>
      <w:proofErr w:type="gramStart"/>
      <w:r w:rsidR="00DC0DBE">
        <w:t>_</w:t>
      </w:r>
      <w:r>
        <w:t>(</w:t>
      </w:r>
      <w:proofErr w:type="gramEnd"/>
      <w:r>
        <w:t>name at least 3).</w:t>
      </w:r>
      <w:r w:rsidRPr="00B25941">
        <w:t xml:space="preserve"> </w:t>
      </w:r>
      <w:r>
        <w:t xml:space="preserve">To determine if samples contain reducing sugars, it is necessary to heat the samples </w:t>
      </w:r>
      <w:r w:rsidR="008C0BA8">
        <w:t xml:space="preserve">in </w:t>
      </w:r>
      <w:r w:rsidR="008C0BA8" w:rsidRPr="008C0BA8">
        <w:t>Fehling’</w:t>
      </w:r>
      <w:r w:rsidR="008C0BA8">
        <w:t xml:space="preserve"> solution </w:t>
      </w:r>
      <w:r w:rsidRPr="008C0BA8">
        <w:t>over</w:t>
      </w:r>
      <w:r>
        <w:t xml:space="preserve"> a flame. If they change their colour to ______________ or ____________ the test is positive. The colour change arises from copper ions being reduced:</w:t>
      </w:r>
    </w:p>
    <w:p w14:paraId="034D0304" w14:textId="71B06DB8" w:rsidR="00B25941" w:rsidRDefault="00DC0DBE" w:rsidP="00B25941">
      <w:pPr>
        <w:spacing w:line="360" w:lineRule="auto"/>
      </w:pPr>
      <w:r>
        <w:rPr>
          <w:noProof/>
          <w:lang w:val="cs-CZ" w:eastAsia="cs-CZ"/>
        </w:rPr>
        <mc:AlternateContent>
          <mc:Choice Requires="wps">
            <w:drawing>
              <wp:anchor distT="0" distB="0" distL="114300" distR="114300" simplePos="0" relativeHeight="251661312" behindDoc="0" locked="0" layoutInCell="1" allowOverlap="1" wp14:anchorId="5DA10070" wp14:editId="186E1A84">
                <wp:simplePos x="0" y="0"/>
                <wp:positionH relativeFrom="column">
                  <wp:posOffset>3543300</wp:posOffset>
                </wp:positionH>
                <wp:positionV relativeFrom="paragraph">
                  <wp:posOffset>154305</wp:posOffset>
                </wp:positionV>
                <wp:extent cx="419100" cy="219075"/>
                <wp:effectExtent l="0" t="0" r="19050" b="28575"/>
                <wp:wrapNone/>
                <wp:docPr id="2" name="Textové pole 2"/>
                <wp:cNvGraphicFramePr/>
                <a:graphic xmlns:a="http://schemas.openxmlformats.org/drawingml/2006/main">
                  <a:graphicData uri="http://schemas.microsoft.com/office/word/2010/wordprocessingShape">
                    <wps:wsp>
                      <wps:cNvSpPr txBox="1"/>
                      <wps:spPr>
                        <a:xfrm>
                          <a:off x="0" y="0"/>
                          <a:ext cx="4191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3908C4" w14:textId="7970D323" w:rsidR="00B25941" w:rsidRPr="00B25941" w:rsidRDefault="00B25941" w:rsidP="00B25941">
                            <w:pPr>
                              <w:rPr>
                                <w:rFonts w:ascii="Bradley Hand ITC" w:hAnsi="Bradley Hand ITC"/>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10070" id="_x0000_t202" coordsize="21600,21600" o:spt="202" path="m,l,21600r21600,l21600,xe">
                <v:stroke joinstyle="miter"/>
                <v:path gradientshapeok="t" o:connecttype="rect"/>
              </v:shapetype>
              <v:shape id="Textové pole 2" o:spid="_x0000_s1026" type="#_x0000_t202" style="position:absolute;margin-left:279pt;margin-top:12.15pt;width:33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bf0fQIAAIwFAAAOAAAAZHJzL2Uyb0RvYy54bWysVEtv2zAMvg/YfxB0X21nSbsEdYqsRYYB&#10;RVssHXpWZKkRKouapMTOfv0o2Xl1vXTYxabEj69PJC+v2lqTjXBegSlpcZZTIgyHSpnnkv58nH/6&#10;QokPzFRMgxEl3QpPr6YfP1w2diIGsAJdCUfQifGTxpZ0FYKdZJnnK1EzfwZWGFRKcDULeHTPWeVY&#10;g95rnQ3y/DxrwFXWARfe4+1Np6TT5F9KwcO9lF4EokuKuYX0dem7jN9seskmz47ZleJ9GuwfsqiZ&#10;Mhh07+qGBUbWTv3lqlbcgQcZzjjUGUipuEg1YDVF/qqaxYpZkWpBcrzd0+T/n1t+t1nYB0dC+xVa&#10;fMBISGP9xONlrKeVro5/zJSgHinc7mkTbSAcL4fFuMhRw1E1KMb5xSh6yQ7G1vnwTUBNolBSh6+S&#10;yGKbWx866A4SY3nQqporrdMhdoK41o5sGL6hDilFdH6C0oY0JT3/PMqT4xNddL23X2rGX/r0jlDo&#10;T5sYTqSe6dM6EJGksNUiYrT5ISRRVeLjjRwZ58Ls80zoiJJY0XsMe/whq/cYd3WgRYoMJuyNa2XA&#10;dSydUlu97KiVHR7f8KjuKIZ22fYNsoRqi33joBspb/lcIdG3zIcH5nCGsCFwL4R7/EgN+DrQS5Ss&#10;wP1+6z7isbVRS0mDM1lS/2vNnKBEfzfY9ONiOIxDnA7D0cUAD+5YszzWmHV9DdgyBW4gy5MY8UHv&#10;ROmgfsL1MYtRUcUMx9glDTvxOnSbAtcPF7NZAuHYWhZuzcLy6DrSGxvssX1izvYNHnAy7mA3vWzy&#10;qs87bLQ0MFsHkCoNQSS4Y7UnHkc+jVG/nuJOOT4n1GGJTv8AAAD//wMAUEsDBBQABgAIAAAAIQDq&#10;/LDh3AAAAAkBAAAPAAAAZHJzL2Rvd25yZXYueG1sTI/BTsMwEETvSPyDtUjcqENoKxPiVIAKF04U&#10;xNmNXdsiXke2m4a/ZznR486MZt+0mzkMbDIp+4gSbhcVMIN91B6thM+PlxsBLBeFWg0RjYQfk2HT&#10;XV60qtHxhO9m2hXLqARzoyS4UsaG89w7E1RexNEgeYeYgip0Jst1UicqDwOvq2rNg/JIH5wazbMz&#10;/ffuGCRsn+y97YVKbiu099P8dXizr1JeX82PD8CKmct/GP7wCR06YtrHI+rMBgmrlaAtRUK9vANG&#10;gXW9JGFPjhDAu5afL+h+AQAA//8DAFBLAQItABQABgAIAAAAIQC2gziS/gAAAOEBAAATAAAAAAAA&#10;AAAAAAAAAAAAAABbQ29udGVudF9UeXBlc10ueG1sUEsBAi0AFAAGAAgAAAAhADj9If/WAAAAlAEA&#10;AAsAAAAAAAAAAAAAAAAALwEAAF9yZWxzLy5yZWxzUEsBAi0AFAAGAAgAAAAhANVZt/R9AgAAjAUA&#10;AA4AAAAAAAAAAAAAAAAALgIAAGRycy9lMm9Eb2MueG1sUEsBAi0AFAAGAAgAAAAhAOr8sOHcAAAA&#10;CQEAAA8AAAAAAAAAAAAAAAAA1wQAAGRycy9kb3ducmV2LnhtbFBLBQYAAAAABAAEAPMAAADgBQAA&#10;AAA=&#10;" fillcolor="white [3201]" strokeweight=".5pt">
                <v:textbox>
                  <w:txbxContent>
                    <w:p w14:paraId="7A3908C4" w14:textId="7970D323" w:rsidR="00B25941" w:rsidRPr="00B25941" w:rsidRDefault="00B25941" w:rsidP="00B25941">
                      <w:pPr>
                        <w:rPr>
                          <w:rFonts w:ascii="Bradley Hand ITC" w:hAnsi="Bradley Hand ITC"/>
                          <w:lang w:val="cs-CZ"/>
                        </w:rPr>
                      </w:pPr>
                    </w:p>
                  </w:txbxContent>
                </v:textbox>
              </v:shape>
            </w:pict>
          </mc:Fallback>
        </mc:AlternateContent>
      </w:r>
      <w:r>
        <w:rPr>
          <w:noProof/>
          <w:lang w:val="cs-CZ" w:eastAsia="cs-CZ"/>
        </w:rPr>
        <mc:AlternateContent>
          <mc:Choice Requires="wps">
            <w:drawing>
              <wp:anchor distT="0" distB="0" distL="114300" distR="114300" simplePos="0" relativeHeight="251659264" behindDoc="0" locked="0" layoutInCell="1" allowOverlap="1" wp14:anchorId="53377499" wp14:editId="2624E9F5">
                <wp:simplePos x="0" y="0"/>
                <wp:positionH relativeFrom="column">
                  <wp:posOffset>2762250</wp:posOffset>
                </wp:positionH>
                <wp:positionV relativeFrom="paragraph">
                  <wp:posOffset>154305</wp:posOffset>
                </wp:positionV>
                <wp:extent cx="419100" cy="219075"/>
                <wp:effectExtent l="0" t="0" r="19050" b="28575"/>
                <wp:wrapNone/>
                <wp:docPr id="1" name="Textové pole 1"/>
                <wp:cNvGraphicFramePr/>
                <a:graphic xmlns:a="http://schemas.openxmlformats.org/drawingml/2006/main">
                  <a:graphicData uri="http://schemas.microsoft.com/office/word/2010/wordprocessingShape">
                    <wps:wsp>
                      <wps:cNvSpPr txBox="1"/>
                      <wps:spPr>
                        <a:xfrm>
                          <a:off x="0" y="0"/>
                          <a:ext cx="4191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D15114" w14:textId="68C24229" w:rsidR="00B25941" w:rsidRPr="00B25941" w:rsidRDefault="00B25941">
                            <w:pPr>
                              <w:rPr>
                                <w:rFonts w:ascii="Bradley Hand ITC" w:hAnsi="Bradley Hand ITC"/>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77499" id="Textové pole 1" o:spid="_x0000_s1027" type="#_x0000_t202" style="position:absolute;margin-left:217.5pt;margin-top:12.15pt;width:33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nPfwIAAJMFAAAOAAAAZHJzL2Uyb0RvYy54bWysVEtv2zAMvg/YfxB0X21nSbsEdYqsRYYB&#10;RVssHXpWZKkRKouapMTOfv0o2Xl1vXTYxabEj69PJC+v2lqTjXBegSlpcZZTIgyHSpnnkv58nH/6&#10;QokPzFRMgxEl3QpPr6YfP1w2diIGsAJdCUfQifGTxpZ0FYKdZJnnK1EzfwZWGFRKcDULeHTPWeVY&#10;g95rnQ3y/DxrwFXWARfe4+1Np6TT5F9KwcO9lF4EokuKuYX0dem7jN9seskmz47ZleJ9GuwfsqiZ&#10;Mhh07+qGBUbWTv3lqlbcgQcZzjjUGUipuEg1YDVF/qqaxYpZkWpBcrzd0+T/n1t+t1nYB0dC+xVa&#10;fMBISGP9xONlrKeVro5/zJSgHinc7mkTbSAcL4fFuMhRw1E1KMb5xSh6yQ7G1vnwTUBNolBSh6+S&#10;yGKbWx866A4SY3nQqporrdMhdoK41o5sGL6hDilFdH6C0oY0JT3/PMqT4xNddL23X2rGX/r0jlDo&#10;T5sYTqSe6dM6EJGksNUiYrT5ISRRVeLjjRwZ58Ls80zoiJJY0XsMe/whq/cYd3WgRYoMJuyNa2XA&#10;dSydUlu97KiVHR7f8KjuKIZ22WLhR32yhGqL7eOgmyxv+Vwh37fMhwfmcJSwL3A9hHv8SA34SNBL&#10;lKzA/X7rPuKxw1FLSYOjWVL/a82coER/N9j742I4jLOcDsPRxQAP7lizPNaYdX0N2DkFLiLLkxjx&#10;Qe9E6aB+wi0yi1FRxQzH2CUNO/E6dAsDtxAXs1kC4fRaFm7NwvLoOrIc++yxfWLO9n0ecEDuYDfE&#10;bPKq3TtstDQwWweQKs1C5LljtecfJz9NU7+l4mo5PifUYZdO/wAAAP//AwBQSwMEFAAGAAgAAAAh&#10;AIXkeordAAAACQEAAA8AAABkcnMvZG93bnJldi54bWxMj81OwzAQhO9IvIO1SNyo0z9kQpwKUMuF&#10;EwVxduOtbRHbke2m6duznOC2uzOa/abZTL5nI6bsYpAwn1XAMHRRu2AkfH7s7gSwXFTQqo8BJVww&#10;w6a9vmpUreM5vOO4L4ZRSMi1kmBLGWrOc2fRqzyLAwbSjjF5VWhNhuukzhTue76oqnvulQv0waoB&#10;Xyx23/uTl7B9Ng+mEyrZrdDOjdPX8c28Snl7Mz09Ais4lT8z/OITOrTEdIinoDPrJayWa+pSJCxW&#10;S2BkWFdzOhxoEAJ42/D/DdofAAAA//8DAFBLAQItABQABgAIAAAAIQC2gziS/gAAAOEBAAATAAAA&#10;AAAAAAAAAAAAAAAAAABbQ29udGVudF9UeXBlc10ueG1sUEsBAi0AFAAGAAgAAAAhADj9If/WAAAA&#10;lAEAAAsAAAAAAAAAAAAAAAAALwEAAF9yZWxzLy5yZWxzUEsBAi0AFAAGAAgAAAAhANd8Kc9/AgAA&#10;kwUAAA4AAAAAAAAAAAAAAAAALgIAAGRycy9lMm9Eb2MueG1sUEsBAi0AFAAGAAgAAAAhAIXkeord&#10;AAAACQEAAA8AAAAAAAAAAAAAAAAA2QQAAGRycy9kb3ducmV2LnhtbFBLBQYAAAAABAAEAPMAAADj&#10;BQAAAAA=&#10;" fillcolor="white [3201]" strokeweight=".5pt">
                <v:textbox>
                  <w:txbxContent>
                    <w:p w14:paraId="48D15114" w14:textId="68C24229" w:rsidR="00B25941" w:rsidRPr="00B25941" w:rsidRDefault="00B25941">
                      <w:pPr>
                        <w:rPr>
                          <w:rFonts w:ascii="Bradley Hand ITC" w:hAnsi="Bradley Hand ITC"/>
                          <w:lang w:val="cs-CZ"/>
                        </w:rPr>
                      </w:pPr>
                    </w:p>
                  </w:txbxContent>
                </v:textbox>
              </v:shape>
            </w:pict>
          </mc:Fallback>
        </mc:AlternateContent>
      </w:r>
      <w:r w:rsidRPr="00DC0DBE">
        <w:rPr>
          <w:noProof/>
          <w:lang w:val="cs-CZ" w:eastAsia="cs-CZ"/>
        </w:rPr>
        <w:t xml:space="preserve"> </w:t>
      </w:r>
    </w:p>
    <w:p w14:paraId="78A72EC9" w14:textId="0E2FDC69" w:rsidR="00B25941" w:rsidRPr="00B25941" w:rsidRDefault="00B25941" w:rsidP="00B25941">
      <w:pPr>
        <w:spacing w:line="360" w:lineRule="auto"/>
        <w:jc w:val="center"/>
        <w:rPr>
          <w:b/>
          <w:sz w:val="40"/>
        </w:rPr>
      </w:pPr>
      <w:r w:rsidRPr="00B25941">
        <w:rPr>
          <w:b/>
          <w:sz w:val="40"/>
        </w:rPr>
        <w:t xml:space="preserve">Cu </w:t>
      </w:r>
      <w:r w:rsidRPr="00B25941">
        <w:rPr>
          <w:b/>
          <w:sz w:val="40"/>
        </w:rPr>
        <w:sym w:font="Symbol" w:char="F0AE"/>
      </w:r>
      <w:r w:rsidRPr="00B25941">
        <w:rPr>
          <w:b/>
          <w:sz w:val="40"/>
        </w:rPr>
        <w:t xml:space="preserve"> </w:t>
      </w:r>
      <w:proofErr w:type="spellStart"/>
      <w:r w:rsidRPr="00B25941">
        <w:rPr>
          <w:b/>
          <w:sz w:val="40"/>
        </w:rPr>
        <w:t>Cu</w:t>
      </w:r>
      <w:proofErr w:type="spellEnd"/>
    </w:p>
    <w:p w14:paraId="20D28F07" w14:textId="2B269248" w:rsidR="00B25941" w:rsidRPr="004A1E06" w:rsidRDefault="00B25941" w:rsidP="00B25941">
      <w:pPr>
        <w:pStyle w:val="Heading2"/>
        <w:spacing w:line="360" w:lineRule="auto"/>
      </w:pPr>
      <w:r w:rsidRPr="004A1E06">
        <w:t>The experiment</w:t>
      </w:r>
    </w:p>
    <w:p w14:paraId="40976DDB" w14:textId="25278B00" w:rsidR="00B25941" w:rsidRPr="00B25941" w:rsidRDefault="00B25941" w:rsidP="00B25941">
      <w:pPr>
        <w:spacing w:line="360" w:lineRule="auto"/>
      </w:pPr>
      <w:r w:rsidRPr="00B25941">
        <w:t>Firstly prepare your samples. If you are working with liquid samples (e.g. some drinks), you can pour those into beakers straight away (don’t forget to mark your beakers!). If you are working with solid samples (e.g. sausage) use blender, add distilled water and filter through strainer before pouring it into beakers.</w:t>
      </w:r>
    </w:p>
    <w:p w14:paraId="0C5E31F8" w14:textId="09EA2DF6" w:rsidR="00B25941" w:rsidRPr="00B25941" w:rsidRDefault="00DC0DBE" w:rsidP="00B25941">
      <w:pPr>
        <w:spacing w:line="360" w:lineRule="auto"/>
      </w:pPr>
      <w:r w:rsidRPr="00B25941">
        <w:rPr>
          <w:noProof/>
          <w:lang w:val="cs-CZ" w:eastAsia="cs-CZ"/>
        </w:rPr>
        <w:drawing>
          <wp:anchor distT="0" distB="0" distL="114300" distR="114300" simplePos="0" relativeHeight="251663360" behindDoc="1" locked="0" layoutInCell="1" allowOverlap="1" wp14:anchorId="36312FB6" wp14:editId="0025D040">
            <wp:simplePos x="0" y="0"/>
            <wp:positionH relativeFrom="column">
              <wp:posOffset>5279390</wp:posOffset>
            </wp:positionH>
            <wp:positionV relativeFrom="paragraph">
              <wp:posOffset>59055</wp:posOffset>
            </wp:positionV>
            <wp:extent cx="1238250" cy="1851660"/>
            <wp:effectExtent l="0" t="0" r="0" b="0"/>
            <wp:wrapTight wrapText="bothSides">
              <wp:wrapPolygon edited="0">
                <wp:start x="0" y="0"/>
                <wp:lineTo x="0" y="21333"/>
                <wp:lineTo x="21268" y="21333"/>
                <wp:lineTo x="21268" y="0"/>
                <wp:lineTo x="0" y="0"/>
              </wp:wrapPolygon>
            </wp:wrapTight>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sting sample.JPG"/>
                    <pic:cNvPicPr/>
                  </pic:nvPicPr>
                  <pic:blipFill>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1238250" cy="1851660"/>
                    </a:xfrm>
                    <a:prstGeom prst="rect">
                      <a:avLst/>
                    </a:prstGeom>
                  </pic:spPr>
                </pic:pic>
              </a:graphicData>
            </a:graphic>
            <wp14:sizeRelH relativeFrom="page">
              <wp14:pctWidth>0</wp14:pctWidth>
            </wp14:sizeRelH>
            <wp14:sizeRelV relativeFrom="page">
              <wp14:pctHeight>0</wp14:pctHeight>
            </wp14:sizeRelV>
          </wp:anchor>
        </w:drawing>
      </w:r>
      <w:r w:rsidR="00B25941" w:rsidRPr="00B25941">
        <w:t xml:space="preserve">Add a bit of your samples into test tubes (about 2 cm). Add </w:t>
      </w:r>
      <w:r w:rsidR="009A56A8">
        <w:t>2</w:t>
      </w:r>
      <w:r w:rsidR="0027766F">
        <w:t xml:space="preserve"> ml </w:t>
      </w:r>
      <w:r w:rsidR="00B25941" w:rsidRPr="00B25941">
        <w:t xml:space="preserve">Fehling’s B and then </w:t>
      </w:r>
      <w:r w:rsidR="009A56A8">
        <w:t>2</w:t>
      </w:r>
      <w:r w:rsidR="0027766F">
        <w:t xml:space="preserve"> ml </w:t>
      </w:r>
      <w:r w:rsidR="00B25941" w:rsidRPr="00B25941">
        <w:t>Fehling’s A to your samples in test tubes and shake them carefully. Make also a blank test – add both Fehling’s into a test tube containing only distilled water. You can use the blank test for comparing colours. Write down your findings into the required section of the worksheet.</w:t>
      </w:r>
    </w:p>
    <w:p w14:paraId="14AFAE8B" w14:textId="790C3FF6" w:rsidR="00B25941" w:rsidRPr="00B25941" w:rsidRDefault="00DC0DBE" w:rsidP="00B25941">
      <w:pPr>
        <w:spacing w:line="360" w:lineRule="auto"/>
      </w:pPr>
      <w:r w:rsidRPr="00B25941">
        <w:rPr>
          <w:noProof/>
          <w:lang w:val="cs-CZ" w:eastAsia="cs-CZ"/>
        </w:rPr>
        <mc:AlternateContent>
          <mc:Choice Requires="wps">
            <w:drawing>
              <wp:anchor distT="0" distB="0" distL="114300" distR="114300" simplePos="0" relativeHeight="251664384" behindDoc="0" locked="0" layoutInCell="1" allowOverlap="1" wp14:anchorId="5BEBE473" wp14:editId="1A29B342">
                <wp:simplePos x="0" y="0"/>
                <wp:positionH relativeFrom="column">
                  <wp:posOffset>5276850</wp:posOffset>
                </wp:positionH>
                <wp:positionV relativeFrom="paragraph">
                  <wp:posOffset>657225</wp:posOffset>
                </wp:positionV>
                <wp:extent cx="1238250" cy="457200"/>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12382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9E719B" w14:textId="77777777" w:rsidR="00B25941" w:rsidRPr="00DC0DBE" w:rsidRDefault="00B25941" w:rsidP="00B25941">
                            <w:pPr>
                              <w:jc w:val="center"/>
                              <w:rPr>
                                <w:i/>
                                <w:lang w:val="cs-CZ"/>
                              </w:rPr>
                            </w:pPr>
                            <w:r w:rsidRPr="00DC0DBE">
                              <w:rPr>
                                <w:i/>
                                <w:lang w:val="cs-CZ"/>
                              </w:rPr>
                              <w:t>Heating a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BE473" id="Textové pole 15" o:spid="_x0000_s1028" type="#_x0000_t202" style="position:absolute;margin-left:415.5pt;margin-top:51.75pt;width:97.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kV1aQIAAEQFAAAOAAAAZHJzL2Uyb0RvYy54bWysVEtv2zAMvg/YfxB0X5ykj3VBnSJLkWFA&#10;0BZLh54VWWqMyaImMbGzX19KtpOs26XDLjItkp/4+Mjrm6YybKd8KMHmfDQYcqashKK0zzn//rj4&#10;cMVZQGELYcCqnO9V4DfT9++uazdRY9iAKZRnBGLDpHY53yC6SZYFuVGVCANwypJSg68E0q9/zgov&#10;akKvTDYeDi+zGnzhPEgVAt3etko+TfhaK4n3WgeFzOScYsN0+nSu45lNr8Xk2Qu3KWUXhviHKCpR&#10;Wnr0AHUrULCtL/+AqkrpIYDGgYQqA61LqVIOlM1o+Cqb1UY4lXKh4gR3KFP4f7DybrdyD55h8xka&#10;amAsSO3CJNBlzKfRvopfipSRnkq4P5RNNchkdBqfXY0vSCVJd37xkfoSYbKjt/MBvyioWBRy7qkt&#10;qVpitwzYmvYm8TELi9KY1BpjWZ3zyzOC/01D4MbGG5Wa3MEcI08S7o2KNsZ+U5qVRUogXiR6qbnx&#10;bCeIGEJKZTHlnnDJOlppCuItjp39Maq3OLd59C+DxYNzVVrwKftXYRc/+pB1a081P8k7itisG0o8&#10;5+O+sWso9tRvD+0oBCcXJTVlKQI+CE/cpz7SPOM9HdoAFR86ibMN+F9/u4/2REnSclbTLOU8/NwK&#10;rzgzXy2R9dPo/DwOX/pJBOHMn2rWpxq7reZAXRnR5nAyieTs0fSi9lA90djP4qukElbS2znHXpxj&#10;O+G0NqSazZIRjZsTuLQrJyN0bFKk3GPzJLzreInE6Dvop05MXtGztY2eFmZbBF0m7sY6t1Xt6k+j&#10;mtjfrZW4C07/k9Vx+U1fAAAA//8DAFBLAwQUAAYACAAAACEAa0MquOIAAAAMAQAADwAAAGRycy9k&#10;b3ducmV2LnhtbEyPwU7DMBBE70j9B2srcaN2U6VEIU5VRaqQEBxaeuHmxG4SYa9D7LaBr2d7gtvu&#10;zmj2TbGZnGUXM4beo4TlQgAz2HjdYyvh+L57yICFqFAr69FI+DYBNuXsrlC59lfcm8shtoxCMORK&#10;QhfjkHMems44FRZ+MEjayY9ORVrHlutRXSncWZ4IseZO9UgfOjWYqjPN5+HsJLxUuze1rxOX/djq&#10;+fW0Hb6OH6mU9/Np+wQsmin+meGGT+hQElPtz6gDsxKy1ZK6RBLEKgV2c4hkTaeapsc0BV4W/H+J&#10;8hcAAP//AwBQSwECLQAUAAYACAAAACEAtoM4kv4AAADhAQAAEwAAAAAAAAAAAAAAAAAAAAAAW0Nv&#10;bnRlbnRfVHlwZXNdLnhtbFBLAQItABQABgAIAAAAIQA4/SH/1gAAAJQBAAALAAAAAAAAAAAAAAAA&#10;AC8BAABfcmVscy8ucmVsc1BLAQItABQABgAIAAAAIQAPTkV1aQIAAEQFAAAOAAAAAAAAAAAAAAAA&#10;AC4CAABkcnMvZTJvRG9jLnhtbFBLAQItABQABgAIAAAAIQBrQyq44gAAAAwBAAAPAAAAAAAAAAAA&#10;AAAAAMMEAABkcnMvZG93bnJldi54bWxQSwUGAAAAAAQABADzAAAA0gUAAAAA&#10;" filled="f" stroked="f" strokeweight=".5pt">
                <v:textbox>
                  <w:txbxContent>
                    <w:p w14:paraId="689E719B" w14:textId="77777777" w:rsidR="00B25941" w:rsidRPr="00DC0DBE" w:rsidRDefault="00B25941" w:rsidP="00B25941">
                      <w:pPr>
                        <w:jc w:val="center"/>
                        <w:rPr>
                          <w:i/>
                          <w:lang w:val="cs-CZ"/>
                        </w:rPr>
                      </w:pPr>
                      <w:r w:rsidRPr="00DC0DBE">
                        <w:rPr>
                          <w:i/>
                          <w:lang w:val="cs-CZ"/>
                        </w:rPr>
                        <w:t>Heating a sample</w:t>
                      </w:r>
                    </w:p>
                  </w:txbxContent>
                </v:textbox>
              </v:shape>
            </w:pict>
          </mc:Fallback>
        </mc:AlternateContent>
      </w:r>
      <w:r w:rsidR="00B25941" w:rsidRPr="00B25941">
        <w:t xml:space="preserve">One by one, heat the test tubes over a burner. Be careful as overheating could lead to the sample spraying out of the test tube. </w:t>
      </w:r>
      <w:r w:rsidR="00B25941" w:rsidRPr="008C0BA8">
        <w:rPr>
          <w:b/>
        </w:rPr>
        <w:t>Make sure you point the test tube away from yourself and anyone around you!</w:t>
      </w:r>
      <w:r w:rsidR="00B25941" w:rsidRPr="00B25941">
        <w:t xml:space="preserve"> Fill in the required section in the worksheet.</w:t>
      </w:r>
    </w:p>
    <w:p w14:paraId="32C7CDDC" w14:textId="4CCEB47B" w:rsidR="00DC0DBE" w:rsidRDefault="00DC0DBE">
      <w:pPr>
        <w:spacing w:after="200" w:line="276" w:lineRule="auto"/>
      </w:pPr>
      <w:r>
        <w:br w:type="page"/>
      </w:r>
    </w:p>
    <w:p w14:paraId="282C5535" w14:textId="2E9E4269" w:rsidR="007524B8" w:rsidRPr="004A1E06" w:rsidRDefault="00B25941" w:rsidP="00B25941">
      <w:pPr>
        <w:pStyle w:val="Heading2"/>
        <w:spacing w:line="360" w:lineRule="auto"/>
      </w:pPr>
      <w:r w:rsidRPr="004A1E06">
        <w:lastRenderedPageBreak/>
        <w:t>Results</w:t>
      </w:r>
    </w:p>
    <w:p w14:paraId="507435CE" w14:textId="28D76EFC" w:rsidR="00DC0DBE" w:rsidRPr="00DC0DBE" w:rsidRDefault="00DC0DBE" w:rsidP="00DC0DBE">
      <w:r>
        <w:t>Fill in the table with your findings.</w:t>
      </w:r>
    </w:p>
    <w:tbl>
      <w:tblPr>
        <w:tblStyle w:val="Mkatabulky1"/>
        <w:tblW w:w="0" w:type="auto"/>
        <w:tblLook w:val="04A0" w:firstRow="1" w:lastRow="0" w:firstColumn="1" w:lastColumn="0" w:noHBand="0" w:noVBand="1"/>
      </w:tblPr>
      <w:tblGrid>
        <w:gridCol w:w="959"/>
        <w:gridCol w:w="3871"/>
        <w:gridCol w:w="1227"/>
        <w:gridCol w:w="1339"/>
        <w:gridCol w:w="1227"/>
        <w:gridCol w:w="1339"/>
      </w:tblGrid>
      <w:tr w:rsidR="003B6084" w:rsidRPr="00002CDF" w14:paraId="2FC5FEBC" w14:textId="77777777" w:rsidTr="003B6084">
        <w:tc>
          <w:tcPr>
            <w:tcW w:w="959" w:type="dxa"/>
            <w:vMerge w:val="restart"/>
            <w:vAlign w:val="center"/>
          </w:tcPr>
          <w:p w14:paraId="2FE2976A" w14:textId="77777777" w:rsidR="003B6084"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Sample NO.</w:t>
            </w:r>
          </w:p>
        </w:tc>
        <w:tc>
          <w:tcPr>
            <w:tcW w:w="3871" w:type="dxa"/>
            <w:vMerge w:val="restart"/>
            <w:vAlign w:val="center"/>
          </w:tcPr>
          <w:p w14:paraId="22D77C26"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Food</w:t>
            </w:r>
          </w:p>
        </w:tc>
        <w:tc>
          <w:tcPr>
            <w:tcW w:w="2566" w:type="dxa"/>
            <w:gridSpan w:val="2"/>
            <w:vAlign w:val="center"/>
          </w:tcPr>
          <w:p w14:paraId="3FC291F3"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Protein</w:t>
            </w:r>
          </w:p>
        </w:tc>
        <w:tc>
          <w:tcPr>
            <w:tcW w:w="2566" w:type="dxa"/>
            <w:gridSpan w:val="2"/>
            <w:vAlign w:val="center"/>
          </w:tcPr>
          <w:p w14:paraId="2665F072" w14:textId="77777777" w:rsidR="003B6084" w:rsidRPr="00002CDF" w:rsidRDefault="003B6084" w:rsidP="003B6084">
            <w:pPr>
              <w:spacing w:after="0"/>
              <w:jc w:val="center"/>
              <w:rPr>
                <w:rFonts w:ascii="Calibri" w:eastAsia="Calibri" w:hAnsi="Calibri" w:cs="Calibri"/>
                <w:b/>
                <w:sz w:val="24"/>
                <w:szCs w:val="24"/>
              </w:rPr>
            </w:pPr>
            <w:r w:rsidRPr="00002CDF">
              <w:rPr>
                <w:rFonts w:ascii="Calibri" w:eastAsia="Calibri" w:hAnsi="Calibri" w:cs="Calibri"/>
                <w:b/>
                <w:sz w:val="24"/>
                <w:szCs w:val="24"/>
              </w:rPr>
              <w:t>Sa</w:t>
            </w:r>
            <w:r>
              <w:rPr>
                <w:rFonts w:ascii="Calibri" w:eastAsia="Calibri" w:hAnsi="Calibri" w:cs="Calibri"/>
                <w:b/>
                <w:sz w:val="24"/>
                <w:szCs w:val="24"/>
              </w:rPr>
              <w:t>c</w:t>
            </w:r>
            <w:r w:rsidRPr="00002CDF">
              <w:rPr>
                <w:rFonts w:ascii="Calibri" w:eastAsia="Calibri" w:hAnsi="Calibri" w:cs="Calibri"/>
                <w:b/>
                <w:sz w:val="24"/>
                <w:szCs w:val="24"/>
              </w:rPr>
              <w:t>charid</w:t>
            </w:r>
            <w:r>
              <w:rPr>
                <w:rFonts w:ascii="Calibri" w:eastAsia="Calibri" w:hAnsi="Calibri" w:cs="Calibri"/>
                <w:b/>
                <w:sz w:val="24"/>
                <w:szCs w:val="24"/>
              </w:rPr>
              <w:t>e (reducing sugar)</w:t>
            </w:r>
          </w:p>
        </w:tc>
      </w:tr>
      <w:tr w:rsidR="003B6084" w:rsidRPr="00002CDF" w14:paraId="31C2A41D" w14:textId="77777777" w:rsidTr="003B6084">
        <w:tc>
          <w:tcPr>
            <w:tcW w:w="959" w:type="dxa"/>
            <w:vMerge/>
            <w:vAlign w:val="center"/>
          </w:tcPr>
          <w:p w14:paraId="59CA4A69" w14:textId="77777777" w:rsidR="003B6084" w:rsidRPr="00002CDF" w:rsidRDefault="003B6084" w:rsidP="003B6084">
            <w:pPr>
              <w:spacing w:after="0"/>
              <w:jc w:val="center"/>
              <w:rPr>
                <w:rFonts w:ascii="Calibri" w:eastAsia="Calibri" w:hAnsi="Calibri" w:cs="Calibri"/>
                <w:b/>
                <w:sz w:val="24"/>
                <w:szCs w:val="24"/>
              </w:rPr>
            </w:pPr>
          </w:p>
        </w:tc>
        <w:tc>
          <w:tcPr>
            <w:tcW w:w="3871" w:type="dxa"/>
            <w:vMerge/>
            <w:vAlign w:val="center"/>
          </w:tcPr>
          <w:p w14:paraId="40958F5D" w14:textId="77777777" w:rsidR="003B6084" w:rsidRPr="00002CDF" w:rsidRDefault="003B6084" w:rsidP="003B6084">
            <w:pPr>
              <w:spacing w:after="0"/>
              <w:jc w:val="center"/>
              <w:rPr>
                <w:rFonts w:ascii="Calibri" w:eastAsia="Calibri" w:hAnsi="Calibri" w:cs="Calibri"/>
                <w:b/>
                <w:sz w:val="24"/>
                <w:szCs w:val="24"/>
              </w:rPr>
            </w:pPr>
          </w:p>
        </w:tc>
        <w:tc>
          <w:tcPr>
            <w:tcW w:w="1227" w:type="dxa"/>
            <w:vAlign w:val="center"/>
          </w:tcPr>
          <w:p w14:paraId="44A9A7DE" w14:textId="77777777" w:rsidR="003B6084" w:rsidRPr="00002CDF" w:rsidRDefault="003B6084" w:rsidP="003B6084">
            <w:pPr>
              <w:spacing w:after="0"/>
              <w:jc w:val="center"/>
              <w:rPr>
                <w:rFonts w:ascii="Calibri" w:eastAsia="Calibri" w:hAnsi="Calibri" w:cs="Calibri"/>
                <w:b/>
                <w:sz w:val="24"/>
                <w:szCs w:val="24"/>
              </w:rPr>
            </w:pPr>
            <w:r w:rsidRPr="00002CDF">
              <w:rPr>
                <w:rFonts w:ascii="MS Gothic" w:eastAsia="MS Gothic" w:hAnsi="MS Gothic" w:cs="MS Gothic" w:hint="eastAsia"/>
                <w:b/>
                <w:sz w:val="24"/>
                <w:szCs w:val="24"/>
              </w:rPr>
              <w:t>✓</w:t>
            </w:r>
            <w:r w:rsidRPr="00002CDF">
              <w:rPr>
                <w:rFonts w:ascii="Calibri" w:eastAsia="MS Gothic" w:hAnsi="Calibri" w:cs="Calibri"/>
                <w:b/>
                <w:sz w:val="24"/>
                <w:szCs w:val="24"/>
              </w:rPr>
              <w:t>/X</w:t>
            </w:r>
          </w:p>
        </w:tc>
        <w:tc>
          <w:tcPr>
            <w:tcW w:w="1339" w:type="dxa"/>
            <w:vAlign w:val="center"/>
          </w:tcPr>
          <w:p w14:paraId="3B99DB9F"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Colour</w:t>
            </w:r>
          </w:p>
        </w:tc>
        <w:tc>
          <w:tcPr>
            <w:tcW w:w="1227" w:type="dxa"/>
            <w:vAlign w:val="center"/>
          </w:tcPr>
          <w:p w14:paraId="188B32CA" w14:textId="77777777" w:rsidR="003B6084" w:rsidRPr="00002CDF" w:rsidRDefault="003B6084" w:rsidP="003B6084">
            <w:pPr>
              <w:spacing w:after="0"/>
              <w:jc w:val="center"/>
              <w:rPr>
                <w:rFonts w:ascii="Calibri" w:eastAsia="Calibri" w:hAnsi="Calibri" w:cs="Calibri"/>
                <w:b/>
                <w:sz w:val="24"/>
                <w:szCs w:val="24"/>
              </w:rPr>
            </w:pPr>
            <w:r w:rsidRPr="00002CDF">
              <w:rPr>
                <w:rFonts w:ascii="MS Gothic" w:eastAsia="MS Gothic" w:hAnsi="MS Gothic" w:cs="MS Gothic" w:hint="eastAsia"/>
                <w:b/>
                <w:sz w:val="24"/>
                <w:szCs w:val="24"/>
              </w:rPr>
              <w:t>✓</w:t>
            </w:r>
            <w:r w:rsidRPr="00002CDF">
              <w:rPr>
                <w:rFonts w:ascii="Calibri" w:eastAsia="MS Gothic" w:hAnsi="Calibri" w:cs="Calibri"/>
                <w:b/>
                <w:sz w:val="24"/>
                <w:szCs w:val="24"/>
              </w:rPr>
              <w:t>/X</w:t>
            </w:r>
          </w:p>
        </w:tc>
        <w:tc>
          <w:tcPr>
            <w:tcW w:w="1339" w:type="dxa"/>
            <w:vAlign w:val="center"/>
          </w:tcPr>
          <w:p w14:paraId="2F28228F" w14:textId="77777777" w:rsidR="003B6084" w:rsidRPr="00002CDF" w:rsidRDefault="003B6084" w:rsidP="003B6084">
            <w:pPr>
              <w:spacing w:after="0"/>
              <w:jc w:val="center"/>
              <w:rPr>
                <w:rFonts w:ascii="Calibri" w:eastAsia="Calibri" w:hAnsi="Calibri" w:cs="Calibri"/>
                <w:b/>
                <w:sz w:val="24"/>
                <w:szCs w:val="24"/>
              </w:rPr>
            </w:pPr>
            <w:r>
              <w:rPr>
                <w:rFonts w:ascii="Calibri" w:eastAsia="Calibri" w:hAnsi="Calibri" w:cs="Calibri"/>
                <w:b/>
                <w:sz w:val="24"/>
                <w:szCs w:val="24"/>
              </w:rPr>
              <w:t>Colour</w:t>
            </w:r>
          </w:p>
        </w:tc>
      </w:tr>
      <w:tr w:rsidR="003B6084" w:rsidRPr="00002CDF" w14:paraId="54BD9976" w14:textId="77777777" w:rsidTr="003B6084">
        <w:trPr>
          <w:trHeight w:val="907"/>
        </w:trPr>
        <w:tc>
          <w:tcPr>
            <w:tcW w:w="959" w:type="dxa"/>
            <w:vAlign w:val="center"/>
          </w:tcPr>
          <w:p w14:paraId="131EB00C" w14:textId="09924D8E"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1</w:t>
            </w:r>
          </w:p>
        </w:tc>
        <w:tc>
          <w:tcPr>
            <w:tcW w:w="3871" w:type="dxa"/>
            <w:vAlign w:val="center"/>
          </w:tcPr>
          <w:p w14:paraId="1B548917" w14:textId="0459776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151BEAD6" w14:textId="30493A9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B0CBF0C" w14:textId="6B0EC284"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630A2F1C" w14:textId="3BEF6BFE"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18BE39D7" w14:textId="0CB94DEE" w:rsidR="003B6084" w:rsidRPr="00002CDF" w:rsidRDefault="003B6084" w:rsidP="003B6084">
            <w:pPr>
              <w:spacing w:after="0"/>
              <w:jc w:val="center"/>
              <w:rPr>
                <w:rFonts w:ascii="Calibri" w:eastAsia="Calibri" w:hAnsi="Calibri" w:cs="Calibri"/>
                <w:sz w:val="24"/>
                <w:szCs w:val="24"/>
              </w:rPr>
            </w:pPr>
          </w:p>
        </w:tc>
      </w:tr>
      <w:tr w:rsidR="003B6084" w:rsidRPr="00002CDF" w14:paraId="1EBE08CF" w14:textId="77777777" w:rsidTr="003B6084">
        <w:trPr>
          <w:trHeight w:val="907"/>
        </w:trPr>
        <w:tc>
          <w:tcPr>
            <w:tcW w:w="959" w:type="dxa"/>
            <w:vAlign w:val="center"/>
          </w:tcPr>
          <w:p w14:paraId="08B53217" w14:textId="4CB5FE40"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2</w:t>
            </w:r>
          </w:p>
        </w:tc>
        <w:tc>
          <w:tcPr>
            <w:tcW w:w="3871" w:type="dxa"/>
            <w:vAlign w:val="center"/>
          </w:tcPr>
          <w:p w14:paraId="2A4F5740" w14:textId="31E9F3D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0D3033F" w14:textId="1768FE21"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A306F49" w14:textId="79DFBD2A"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2F2A36D6" w14:textId="07E51192"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1867834" w14:textId="79B3F5AE" w:rsidR="003B6084" w:rsidRPr="00002CDF" w:rsidRDefault="003B6084" w:rsidP="003B6084">
            <w:pPr>
              <w:spacing w:after="0"/>
              <w:jc w:val="center"/>
              <w:rPr>
                <w:rFonts w:ascii="Calibri" w:eastAsia="Calibri" w:hAnsi="Calibri" w:cs="Calibri"/>
                <w:sz w:val="24"/>
                <w:szCs w:val="24"/>
              </w:rPr>
            </w:pPr>
          </w:p>
        </w:tc>
      </w:tr>
      <w:tr w:rsidR="003B6084" w:rsidRPr="00002CDF" w14:paraId="7C8AFF82" w14:textId="77777777" w:rsidTr="003B6084">
        <w:trPr>
          <w:trHeight w:val="907"/>
        </w:trPr>
        <w:tc>
          <w:tcPr>
            <w:tcW w:w="959" w:type="dxa"/>
            <w:vAlign w:val="center"/>
          </w:tcPr>
          <w:p w14:paraId="7B649D3A" w14:textId="7CE7C9E5"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3</w:t>
            </w:r>
          </w:p>
        </w:tc>
        <w:tc>
          <w:tcPr>
            <w:tcW w:w="3871" w:type="dxa"/>
            <w:vAlign w:val="center"/>
          </w:tcPr>
          <w:p w14:paraId="5DF0AFF8" w14:textId="0E758243"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759BA2EB" w14:textId="38BEE575"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EC60BCD" w14:textId="36CB852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EBFB02F" w14:textId="282BE3B6"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5AD6C687" w14:textId="78EC9C0F" w:rsidR="003B6084" w:rsidRPr="00002CDF" w:rsidRDefault="003B6084" w:rsidP="003B6084">
            <w:pPr>
              <w:spacing w:after="0"/>
              <w:jc w:val="center"/>
              <w:rPr>
                <w:rFonts w:ascii="Calibri" w:eastAsia="Calibri" w:hAnsi="Calibri" w:cs="Calibri"/>
                <w:sz w:val="24"/>
                <w:szCs w:val="24"/>
              </w:rPr>
            </w:pPr>
          </w:p>
        </w:tc>
      </w:tr>
      <w:tr w:rsidR="003B6084" w:rsidRPr="00002CDF" w14:paraId="3ACD2CE2" w14:textId="77777777" w:rsidTr="003B6084">
        <w:trPr>
          <w:trHeight w:val="907"/>
        </w:trPr>
        <w:tc>
          <w:tcPr>
            <w:tcW w:w="959" w:type="dxa"/>
            <w:vAlign w:val="center"/>
          </w:tcPr>
          <w:p w14:paraId="7B790F97" w14:textId="63393E9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4</w:t>
            </w:r>
          </w:p>
        </w:tc>
        <w:tc>
          <w:tcPr>
            <w:tcW w:w="3871" w:type="dxa"/>
            <w:vAlign w:val="center"/>
          </w:tcPr>
          <w:p w14:paraId="6E580D50" w14:textId="2B42C8A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303A0D6" w14:textId="1B2666CF"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D3E056F" w14:textId="2C5A3169"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636F68" w14:textId="1B266E1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34B5BAD4" w14:textId="6DDEE5E5" w:rsidR="003B6084" w:rsidRPr="00002CDF" w:rsidRDefault="003B6084" w:rsidP="003B6084">
            <w:pPr>
              <w:spacing w:after="0"/>
              <w:jc w:val="center"/>
              <w:rPr>
                <w:rFonts w:ascii="Calibri" w:eastAsia="Calibri" w:hAnsi="Calibri" w:cs="Calibri"/>
                <w:sz w:val="24"/>
                <w:szCs w:val="24"/>
              </w:rPr>
            </w:pPr>
          </w:p>
        </w:tc>
      </w:tr>
      <w:tr w:rsidR="003B6084" w:rsidRPr="00002CDF" w14:paraId="7519F771" w14:textId="77777777" w:rsidTr="003B6084">
        <w:trPr>
          <w:trHeight w:val="907"/>
        </w:trPr>
        <w:tc>
          <w:tcPr>
            <w:tcW w:w="959" w:type="dxa"/>
            <w:vAlign w:val="center"/>
          </w:tcPr>
          <w:p w14:paraId="6C3FBA15" w14:textId="26221B9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5</w:t>
            </w:r>
          </w:p>
        </w:tc>
        <w:tc>
          <w:tcPr>
            <w:tcW w:w="3871" w:type="dxa"/>
            <w:vAlign w:val="center"/>
          </w:tcPr>
          <w:p w14:paraId="63D2AB9E" w14:textId="3AC18328"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240EAD22" w14:textId="450DBAB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214B7EF" w14:textId="603DFC87"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E129B5" w14:textId="0C096A41"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C09F573" w14:textId="692A04DC" w:rsidR="003B6084" w:rsidRPr="00002CDF" w:rsidRDefault="003B6084" w:rsidP="003B6084">
            <w:pPr>
              <w:spacing w:after="0"/>
              <w:jc w:val="center"/>
              <w:rPr>
                <w:rFonts w:ascii="Calibri" w:eastAsia="Calibri" w:hAnsi="Calibri" w:cs="Calibri"/>
                <w:sz w:val="24"/>
                <w:szCs w:val="24"/>
              </w:rPr>
            </w:pPr>
          </w:p>
        </w:tc>
      </w:tr>
      <w:tr w:rsidR="003B6084" w:rsidRPr="00002CDF" w14:paraId="2F9E771A" w14:textId="77777777" w:rsidTr="003B6084">
        <w:trPr>
          <w:trHeight w:val="907"/>
        </w:trPr>
        <w:tc>
          <w:tcPr>
            <w:tcW w:w="959" w:type="dxa"/>
            <w:vAlign w:val="center"/>
          </w:tcPr>
          <w:p w14:paraId="0036B2E0" w14:textId="058849D1"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6</w:t>
            </w:r>
          </w:p>
        </w:tc>
        <w:tc>
          <w:tcPr>
            <w:tcW w:w="3871" w:type="dxa"/>
            <w:vAlign w:val="center"/>
          </w:tcPr>
          <w:p w14:paraId="4D78E290" w14:textId="03D4286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1988814" w14:textId="0940539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43A9405B" w14:textId="1A8C08F5"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4F16BBC6" w14:textId="2831D383"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362E772B" w14:textId="794005F7" w:rsidR="003B6084" w:rsidRPr="00002CDF" w:rsidRDefault="003B6084" w:rsidP="003B6084">
            <w:pPr>
              <w:spacing w:after="0"/>
              <w:jc w:val="center"/>
              <w:rPr>
                <w:rFonts w:ascii="Calibri" w:eastAsia="Calibri" w:hAnsi="Calibri" w:cs="Calibri"/>
                <w:sz w:val="24"/>
                <w:szCs w:val="24"/>
              </w:rPr>
            </w:pPr>
          </w:p>
        </w:tc>
      </w:tr>
      <w:tr w:rsidR="003B6084" w:rsidRPr="00002CDF" w14:paraId="32E225DA" w14:textId="77777777" w:rsidTr="003B6084">
        <w:trPr>
          <w:trHeight w:val="907"/>
        </w:trPr>
        <w:tc>
          <w:tcPr>
            <w:tcW w:w="959" w:type="dxa"/>
            <w:vAlign w:val="center"/>
          </w:tcPr>
          <w:p w14:paraId="6D4BE90C" w14:textId="58849CFC"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7</w:t>
            </w:r>
          </w:p>
        </w:tc>
        <w:tc>
          <w:tcPr>
            <w:tcW w:w="3871" w:type="dxa"/>
            <w:vAlign w:val="center"/>
          </w:tcPr>
          <w:p w14:paraId="143871F0" w14:textId="4F62588B"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5477D256" w14:textId="5883B277"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13CD1865" w14:textId="33157058"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3E2D846D" w14:textId="0753C0BB"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733E2A1A" w14:textId="35B8A30C" w:rsidR="003B6084" w:rsidRPr="00002CDF" w:rsidRDefault="003B6084" w:rsidP="003B6084">
            <w:pPr>
              <w:spacing w:after="0"/>
              <w:jc w:val="center"/>
              <w:rPr>
                <w:rFonts w:ascii="Calibri" w:eastAsia="Calibri" w:hAnsi="Calibri" w:cs="Calibri"/>
                <w:sz w:val="24"/>
                <w:szCs w:val="24"/>
              </w:rPr>
            </w:pPr>
          </w:p>
        </w:tc>
      </w:tr>
      <w:tr w:rsidR="003B6084" w:rsidRPr="00002CDF" w14:paraId="2B563206" w14:textId="77777777" w:rsidTr="003B6084">
        <w:trPr>
          <w:trHeight w:val="907"/>
        </w:trPr>
        <w:tc>
          <w:tcPr>
            <w:tcW w:w="959" w:type="dxa"/>
            <w:vAlign w:val="center"/>
          </w:tcPr>
          <w:p w14:paraId="28D2E028" w14:textId="72874304" w:rsidR="003B6084" w:rsidRDefault="003B6084" w:rsidP="003B6084">
            <w:pPr>
              <w:spacing w:after="0"/>
              <w:jc w:val="center"/>
              <w:rPr>
                <w:rFonts w:ascii="Calibri" w:eastAsia="Calibri" w:hAnsi="Calibri" w:cs="Calibri"/>
                <w:sz w:val="24"/>
                <w:szCs w:val="24"/>
              </w:rPr>
            </w:pPr>
            <w:r>
              <w:rPr>
                <w:rFonts w:ascii="Calibri" w:eastAsia="Calibri" w:hAnsi="Calibri" w:cs="Calibri"/>
                <w:sz w:val="24"/>
                <w:szCs w:val="24"/>
              </w:rPr>
              <w:t>8</w:t>
            </w:r>
          </w:p>
        </w:tc>
        <w:tc>
          <w:tcPr>
            <w:tcW w:w="3871" w:type="dxa"/>
            <w:vAlign w:val="center"/>
          </w:tcPr>
          <w:p w14:paraId="3CEE2EB4" w14:textId="159519ED"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188296DF" w14:textId="3641CE53"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64E29691" w14:textId="2E4F60D0" w:rsidR="003B6084" w:rsidRPr="00002CDF" w:rsidRDefault="003B6084" w:rsidP="003B6084">
            <w:pPr>
              <w:spacing w:after="0"/>
              <w:jc w:val="center"/>
              <w:rPr>
                <w:rFonts w:ascii="Calibri" w:eastAsia="Calibri" w:hAnsi="Calibri" w:cs="Calibri"/>
                <w:sz w:val="24"/>
                <w:szCs w:val="24"/>
              </w:rPr>
            </w:pPr>
          </w:p>
        </w:tc>
        <w:tc>
          <w:tcPr>
            <w:tcW w:w="1227" w:type="dxa"/>
            <w:vAlign w:val="center"/>
          </w:tcPr>
          <w:p w14:paraId="63B7234C" w14:textId="636ED788" w:rsidR="003B6084" w:rsidRPr="00002CDF" w:rsidRDefault="003B6084" w:rsidP="003B6084">
            <w:pPr>
              <w:spacing w:after="0"/>
              <w:jc w:val="center"/>
              <w:rPr>
                <w:rFonts w:ascii="Calibri" w:eastAsia="Calibri" w:hAnsi="Calibri" w:cs="Calibri"/>
                <w:sz w:val="24"/>
                <w:szCs w:val="24"/>
              </w:rPr>
            </w:pPr>
          </w:p>
        </w:tc>
        <w:tc>
          <w:tcPr>
            <w:tcW w:w="1339" w:type="dxa"/>
            <w:vAlign w:val="center"/>
          </w:tcPr>
          <w:p w14:paraId="03D206A9" w14:textId="104FE0C6" w:rsidR="003B6084" w:rsidRPr="00002CDF" w:rsidRDefault="003B6084" w:rsidP="003B6084">
            <w:pPr>
              <w:spacing w:after="0"/>
              <w:jc w:val="center"/>
              <w:rPr>
                <w:rFonts w:ascii="Calibri" w:eastAsia="Calibri" w:hAnsi="Calibri" w:cs="Calibri"/>
                <w:sz w:val="24"/>
                <w:szCs w:val="24"/>
              </w:rPr>
            </w:pPr>
          </w:p>
        </w:tc>
      </w:tr>
    </w:tbl>
    <w:p w14:paraId="53AF324E" w14:textId="77777777" w:rsidR="00B25941" w:rsidRDefault="00B25941" w:rsidP="00B25941">
      <w:pPr>
        <w:spacing w:line="360" w:lineRule="auto"/>
        <w:rPr>
          <w:rFonts w:cs="Arial"/>
        </w:rPr>
      </w:pPr>
    </w:p>
    <w:p w14:paraId="32AB842F" w14:textId="77777777" w:rsidR="00DC0DBE" w:rsidRPr="004A1E06" w:rsidRDefault="00DC0DBE" w:rsidP="00DC0DBE">
      <w:pPr>
        <w:spacing w:line="360" w:lineRule="auto"/>
        <w:rPr>
          <w:rFonts w:cs="Arial"/>
          <w:b/>
        </w:rPr>
      </w:pPr>
      <w:r w:rsidRPr="004A1E06">
        <w:rPr>
          <w:rFonts w:cs="Arial"/>
          <w:b/>
        </w:rPr>
        <w:t>Conclusions</w:t>
      </w:r>
    </w:p>
    <w:p w14:paraId="78FADDEF" w14:textId="77777777" w:rsidR="00DC0DBE" w:rsidRPr="00DC0DBE" w:rsidRDefault="00DC0DBE" w:rsidP="00DC0DBE">
      <w:pPr>
        <w:spacing w:line="360" w:lineRule="auto"/>
        <w:rPr>
          <w:rFonts w:cs="Arial"/>
        </w:rPr>
      </w:pPr>
      <w:r w:rsidRPr="00DC0DBE">
        <w:rPr>
          <w:rFonts w:cs="Arial"/>
        </w:rPr>
        <w:t>Sum up your findings in a few sentences.</w:t>
      </w:r>
    </w:p>
    <w:p w14:paraId="6BC99050" w14:textId="77777777" w:rsidR="00DC0DBE" w:rsidRPr="007E3AC1" w:rsidRDefault="00DC0DBE" w:rsidP="00B25941">
      <w:pPr>
        <w:spacing w:line="360" w:lineRule="auto"/>
        <w:rPr>
          <w:rFonts w:cs="Arial"/>
        </w:rPr>
      </w:pPr>
    </w:p>
    <w:sectPr w:rsidR="00DC0DBE" w:rsidRPr="007E3AC1" w:rsidSect="00AD6C37">
      <w:headerReference w:type="default" r:id="rId11"/>
      <w:footerReference w:type="default" r:id="rId12"/>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B9EDD" w14:textId="77777777" w:rsidR="001E2C96" w:rsidRDefault="001E2C96" w:rsidP="00425BFD">
      <w:pPr>
        <w:spacing w:after="0"/>
      </w:pPr>
      <w:r>
        <w:separator/>
      </w:r>
    </w:p>
  </w:endnote>
  <w:endnote w:type="continuationSeparator" w:id="0">
    <w:p w14:paraId="480D1978" w14:textId="77777777" w:rsidR="001E2C96" w:rsidRDefault="001E2C96" w:rsidP="00425B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32E4A" w14:textId="77777777" w:rsidR="0099101D" w:rsidRPr="00C30470" w:rsidRDefault="0099101D" w:rsidP="005C5A32">
    <w:pPr>
      <w:pStyle w:val="Footer"/>
      <w:jc w:val="both"/>
      <w:rPr>
        <w:sz w:val="16"/>
      </w:rPr>
    </w:pPr>
    <w:r w:rsidRPr="00C30470">
      <w:rPr>
        <w:noProof/>
        <w:sz w:val="16"/>
        <w:lang w:val="cs-CZ" w:eastAsia="cs-CZ"/>
      </w:rPr>
      <w:drawing>
        <wp:anchor distT="0" distB="0" distL="114300" distR="114300" simplePos="0" relativeHeight="251655168" behindDoc="0" locked="0" layoutInCell="1" allowOverlap="1" wp14:anchorId="3C1EF957" wp14:editId="0B505C1F">
          <wp:simplePos x="0" y="0"/>
          <wp:positionH relativeFrom="column">
            <wp:posOffset>5069840</wp:posOffset>
          </wp:positionH>
          <wp:positionV relativeFrom="paragraph">
            <wp:posOffset>268132</wp:posOffset>
          </wp:positionV>
          <wp:extent cx="659219" cy="230411"/>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59219" cy="230411"/>
                  </a:xfrm>
                  <a:prstGeom prst="rect">
                    <a:avLst/>
                  </a:prstGeom>
                </pic:spPr>
              </pic:pic>
            </a:graphicData>
          </a:graphic>
          <wp14:sizeRelH relativeFrom="margin">
            <wp14:pctWidth>0</wp14:pctWidth>
          </wp14:sizeRelH>
          <wp14:sizeRelV relativeFrom="margin">
            <wp14:pctHeight>0</wp14:pctHeight>
          </wp14:sizeRelV>
        </wp:anchor>
      </w:drawing>
    </w:r>
    <w:r w:rsidRPr="00C30470">
      <w:rPr>
        <w:sz w:val="16"/>
      </w:rPr>
      <w:t xml:space="preserve">This work is licensed under the Creative Commons Attribution 4.0 International License. To view a copy of this license, visit http://creativecommons.org/licenses/by/4.0/ or send a letter to Creative Commons, PO Box 1866, Mountain View, CA 94042, USA.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2EC99" w14:textId="77777777" w:rsidR="001E2C96" w:rsidRDefault="001E2C96" w:rsidP="00425BFD">
      <w:pPr>
        <w:spacing w:after="0"/>
      </w:pPr>
      <w:r>
        <w:separator/>
      </w:r>
    </w:p>
  </w:footnote>
  <w:footnote w:type="continuationSeparator" w:id="0">
    <w:p w14:paraId="4C40DF5A" w14:textId="77777777" w:rsidR="001E2C96" w:rsidRDefault="001E2C96" w:rsidP="00425BF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F411" w14:textId="77777777" w:rsidR="0099101D" w:rsidRDefault="00AD6C37">
    <w:pPr>
      <w:pStyle w:val="Header"/>
    </w:pPr>
    <w:r>
      <w:rPr>
        <w:noProof/>
        <w:lang w:val="cs-CZ" w:eastAsia="cs-CZ"/>
      </w:rPr>
      <w:drawing>
        <wp:anchor distT="0" distB="0" distL="114300" distR="114300" simplePos="0" relativeHeight="251659264" behindDoc="0" locked="0" layoutInCell="1" allowOverlap="1" wp14:anchorId="432B117F" wp14:editId="664B15F1">
          <wp:simplePos x="0" y="0"/>
          <wp:positionH relativeFrom="column">
            <wp:posOffset>4866005</wp:posOffset>
          </wp:positionH>
          <wp:positionV relativeFrom="paragraph">
            <wp:posOffset>-412750</wp:posOffset>
          </wp:positionV>
          <wp:extent cx="1346200" cy="763270"/>
          <wp:effectExtent l="0" t="0" r="6350" b="0"/>
          <wp:wrapTight wrapText="bothSides">
            <wp:wrapPolygon edited="0">
              <wp:start x="0" y="0"/>
              <wp:lineTo x="0" y="21025"/>
              <wp:lineTo x="21396" y="21025"/>
              <wp:lineTo x="2139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chembam logo.png"/>
                  <pic:cNvPicPr/>
                </pic:nvPicPr>
                <pic:blipFill>
                  <a:blip r:embed="rId1">
                    <a:extLst>
                      <a:ext uri="{28A0092B-C50C-407E-A947-70E740481C1C}">
                        <a14:useLocalDpi xmlns:a14="http://schemas.microsoft.com/office/drawing/2010/main" val="0"/>
                      </a:ext>
                    </a:extLst>
                  </a:blip>
                  <a:stretch>
                    <a:fillRect/>
                  </a:stretch>
                </pic:blipFill>
                <pic:spPr>
                  <a:xfrm>
                    <a:off x="0" y="0"/>
                    <a:ext cx="1346200" cy="763270"/>
                  </a:xfrm>
                  <a:prstGeom prst="rect">
                    <a:avLst/>
                  </a:prstGeom>
                </pic:spPr>
              </pic:pic>
            </a:graphicData>
          </a:graphic>
          <wp14:sizeRelH relativeFrom="page">
            <wp14:pctWidth>0</wp14:pctWidth>
          </wp14:sizeRelH>
          <wp14:sizeRelV relativeFrom="page">
            <wp14:pctHeight>0</wp14:pctHeight>
          </wp14:sizeRelV>
        </wp:anchor>
      </w:drawing>
    </w:r>
    <w:r w:rsidR="00D53699" w:rsidRPr="00557D2E">
      <w:rPr>
        <w:noProof/>
        <w:lang w:val="cs-CZ" w:eastAsia="cs-CZ"/>
      </w:rPr>
      <w:drawing>
        <wp:anchor distT="0" distB="0" distL="114300" distR="114300" simplePos="0" relativeHeight="251662336" behindDoc="0" locked="0" layoutInCell="1" allowOverlap="1" wp14:anchorId="6995B276" wp14:editId="2EEC58FF">
          <wp:simplePos x="0" y="0"/>
          <wp:positionH relativeFrom="column">
            <wp:posOffset>0</wp:posOffset>
          </wp:positionH>
          <wp:positionV relativeFrom="paragraph">
            <wp:posOffset>-635</wp:posOffset>
          </wp:positionV>
          <wp:extent cx="1503680" cy="496570"/>
          <wp:effectExtent l="0" t="0" r="0" b="0"/>
          <wp:wrapNone/>
          <wp:docPr id="3120" name="Picture 3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l="10243" t="17530"/>
                  <a:stretch/>
                </pic:blipFill>
                <pic:spPr bwMode="auto">
                  <a:xfrm>
                    <a:off x="0" y="0"/>
                    <a:ext cx="1503680" cy="49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BC3"/>
    <w:multiLevelType w:val="hybridMultilevel"/>
    <w:tmpl w:val="5AE8FEC4"/>
    <w:lvl w:ilvl="0" w:tplc="5978EB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86A67"/>
    <w:multiLevelType w:val="hybridMultilevel"/>
    <w:tmpl w:val="E7567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C0997"/>
    <w:multiLevelType w:val="hybridMultilevel"/>
    <w:tmpl w:val="D12E61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A0905"/>
    <w:multiLevelType w:val="multilevel"/>
    <w:tmpl w:val="607E4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B9352C"/>
    <w:multiLevelType w:val="multilevel"/>
    <w:tmpl w:val="41969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A34B1A"/>
    <w:multiLevelType w:val="multilevel"/>
    <w:tmpl w:val="AC76A3A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E9E554B"/>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C64148"/>
    <w:multiLevelType w:val="hybridMultilevel"/>
    <w:tmpl w:val="FAE0E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EA6C53"/>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F370CF"/>
    <w:multiLevelType w:val="hybridMultilevel"/>
    <w:tmpl w:val="0F48C0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9D54D0"/>
    <w:multiLevelType w:val="hybridMultilevel"/>
    <w:tmpl w:val="2FF09432"/>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3617C8"/>
    <w:multiLevelType w:val="hybridMultilevel"/>
    <w:tmpl w:val="4CEC7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801294"/>
    <w:multiLevelType w:val="multilevel"/>
    <w:tmpl w:val="FB6C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537B04"/>
    <w:multiLevelType w:val="hybridMultilevel"/>
    <w:tmpl w:val="16A86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7372EA"/>
    <w:multiLevelType w:val="multilevel"/>
    <w:tmpl w:val="7D269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0391322">
    <w:abstractNumId w:val="11"/>
  </w:num>
  <w:num w:numId="2" w16cid:durableId="1973099540">
    <w:abstractNumId w:val="0"/>
  </w:num>
  <w:num w:numId="3" w16cid:durableId="641235229">
    <w:abstractNumId w:val="2"/>
  </w:num>
  <w:num w:numId="4" w16cid:durableId="1791511849">
    <w:abstractNumId w:val="7"/>
  </w:num>
  <w:num w:numId="5" w16cid:durableId="1517303382">
    <w:abstractNumId w:val="9"/>
  </w:num>
  <w:num w:numId="6" w16cid:durableId="855115750">
    <w:abstractNumId w:val="13"/>
  </w:num>
  <w:num w:numId="7" w16cid:durableId="1536037399">
    <w:abstractNumId w:val="1"/>
  </w:num>
  <w:num w:numId="8" w16cid:durableId="669455091">
    <w:abstractNumId w:val="3"/>
  </w:num>
  <w:num w:numId="9" w16cid:durableId="2104496342">
    <w:abstractNumId w:val="12"/>
  </w:num>
  <w:num w:numId="10" w16cid:durableId="705520461">
    <w:abstractNumId w:val="4"/>
  </w:num>
  <w:num w:numId="11" w16cid:durableId="1697002965">
    <w:abstractNumId w:val="8"/>
  </w:num>
  <w:num w:numId="12" w16cid:durableId="1183782116">
    <w:abstractNumId w:val="10"/>
  </w:num>
  <w:num w:numId="13" w16cid:durableId="936403746">
    <w:abstractNumId w:val="6"/>
  </w:num>
  <w:num w:numId="14" w16cid:durableId="1414400314">
    <w:abstractNumId w:val="5"/>
  </w:num>
  <w:num w:numId="15" w16cid:durableId="4978421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16B"/>
    <w:rsid w:val="0000212C"/>
    <w:rsid w:val="0004516B"/>
    <w:rsid w:val="000A4B60"/>
    <w:rsid w:val="000D3337"/>
    <w:rsid w:val="00106A68"/>
    <w:rsid w:val="00117A9C"/>
    <w:rsid w:val="001228F0"/>
    <w:rsid w:val="0013367B"/>
    <w:rsid w:val="001E2C96"/>
    <w:rsid w:val="00204332"/>
    <w:rsid w:val="00263A26"/>
    <w:rsid w:val="0027766F"/>
    <w:rsid w:val="00324C76"/>
    <w:rsid w:val="003B6084"/>
    <w:rsid w:val="0041767A"/>
    <w:rsid w:val="00421D66"/>
    <w:rsid w:val="00425BFD"/>
    <w:rsid w:val="00432948"/>
    <w:rsid w:val="004A0F3F"/>
    <w:rsid w:val="004A1E06"/>
    <w:rsid w:val="004B6AB6"/>
    <w:rsid w:val="004D4E75"/>
    <w:rsid w:val="00503491"/>
    <w:rsid w:val="00567CC5"/>
    <w:rsid w:val="005738EC"/>
    <w:rsid w:val="005962F4"/>
    <w:rsid w:val="005C27A8"/>
    <w:rsid w:val="005C5A32"/>
    <w:rsid w:val="005E1700"/>
    <w:rsid w:val="006C380F"/>
    <w:rsid w:val="006E6418"/>
    <w:rsid w:val="007524B8"/>
    <w:rsid w:val="00782C8F"/>
    <w:rsid w:val="007D436F"/>
    <w:rsid w:val="007E3AC1"/>
    <w:rsid w:val="00842703"/>
    <w:rsid w:val="008C0BA8"/>
    <w:rsid w:val="00913513"/>
    <w:rsid w:val="00947C41"/>
    <w:rsid w:val="009563D0"/>
    <w:rsid w:val="0099101D"/>
    <w:rsid w:val="009A56A8"/>
    <w:rsid w:val="00A10989"/>
    <w:rsid w:val="00A607A3"/>
    <w:rsid w:val="00AA1395"/>
    <w:rsid w:val="00AC4318"/>
    <w:rsid w:val="00AD6C37"/>
    <w:rsid w:val="00AF2BEC"/>
    <w:rsid w:val="00AF5FFB"/>
    <w:rsid w:val="00B01A22"/>
    <w:rsid w:val="00B25941"/>
    <w:rsid w:val="00B56A10"/>
    <w:rsid w:val="00B700B4"/>
    <w:rsid w:val="00B74DA0"/>
    <w:rsid w:val="00BC155C"/>
    <w:rsid w:val="00BF5EFD"/>
    <w:rsid w:val="00C30470"/>
    <w:rsid w:val="00C360D4"/>
    <w:rsid w:val="00C5686A"/>
    <w:rsid w:val="00C94EEA"/>
    <w:rsid w:val="00D00F0A"/>
    <w:rsid w:val="00D0154C"/>
    <w:rsid w:val="00D030A9"/>
    <w:rsid w:val="00D32939"/>
    <w:rsid w:val="00D53699"/>
    <w:rsid w:val="00D552F8"/>
    <w:rsid w:val="00D65AF5"/>
    <w:rsid w:val="00DC0DBE"/>
    <w:rsid w:val="00DC5AE8"/>
    <w:rsid w:val="00E715AA"/>
    <w:rsid w:val="00E770FD"/>
    <w:rsid w:val="00F64C42"/>
    <w:rsid w:val="00F71150"/>
    <w:rsid w:val="00F95903"/>
    <w:rsid w:val="00FA0B25"/>
    <w:rsid w:val="00FA3D34"/>
    <w:rsid w:val="00FF53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BE6D06"/>
  <w15:docId w15:val="{464CCAE4-BD55-43B7-9261-F9928D97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CC5"/>
    <w:pPr>
      <w:spacing w:after="80" w:line="240" w:lineRule="auto"/>
    </w:pPr>
    <w:rPr>
      <w:rFonts w:ascii="Arial" w:hAnsi="Arial"/>
    </w:rPr>
  </w:style>
  <w:style w:type="paragraph" w:styleId="Heading1">
    <w:name w:val="heading 1"/>
    <w:basedOn w:val="Normal"/>
    <w:next w:val="Normal"/>
    <w:link w:val="Heading1Char"/>
    <w:uiPriority w:val="9"/>
    <w:qFormat/>
    <w:rsid w:val="00D030A9"/>
    <w:pPr>
      <w:spacing w:after="0"/>
      <w:jc w:val="both"/>
      <w:outlineLvl w:val="0"/>
    </w:pPr>
    <w:rPr>
      <w:rFonts w:cs="Arial"/>
      <w:b/>
      <w:sz w:val="28"/>
    </w:rPr>
  </w:style>
  <w:style w:type="paragraph" w:styleId="Heading2">
    <w:name w:val="heading 2"/>
    <w:basedOn w:val="Normal"/>
    <w:next w:val="Normal"/>
    <w:link w:val="Heading2Char"/>
    <w:uiPriority w:val="9"/>
    <w:unhideWhenUsed/>
    <w:qFormat/>
    <w:rsid w:val="00D030A9"/>
    <w:pPr>
      <w:spacing w:after="0"/>
      <w:jc w:val="both"/>
      <w:outlineLvl w:val="1"/>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5AA"/>
    <w:pPr>
      <w:ind w:left="720"/>
      <w:contextualSpacing/>
    </w:pPr>
  </w:style>
  <w:style w:type="character" w:styleId="Hyperlink">
    <w:name w:val="Hyperlink"/>
    <w:basedOn w:val="DefaultParagraphFont"/>
    <w:uiPriority w:val="99"/>
    <w:semiHidden/>
    <w:unhideWhenUsed/>
    <w:rsid w:val="00C5686A"/>
    <w:rPr>
      <w:color w:val="0000FF"/>
      <w:u w:val="single"/>
    </w:rPr>
  </w:style>
  <w:style w:type="paragraph" w:styleId="BalloonText">
    <w:name w:val="Balloon Text"/>
    <w:basedOn w:val="Normal"/>
    <w:link w:val="BalloonTextChar"/>
    <w:uiPriority w:val="99"/>
    <w:semiHidden/>
    <w:unhideWhenUsed/>
    <w:rsid w:val="00425B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BFD"/>
    <w:rPr>
      <w:rFonts w:ascii="Tahoma" w:hAnsi="Tahoma" w:cs="Tahoma"/>
      <w:sz w:val="16"/>
      <w:szCs w:val="16"/>
    </w:rPr>
  </w:style>
  <w:style w:type="paragraph" w:styleId="Header">
    <w:name w:val="header"/>
    <w:basedOn w:val="Normal"/>
    <w:link w:val="HeaderChar"/>
    <w:uiPriority w:val="99"/>
    <w:unhideWhenUsed/>
    <w:rsid w:val="00425BFD"/>
    <w:pPr>
      <w:tabs>
        <w:tab w:val="center" w:pos="4513"/>
        <w:tab w:val="right" w:pos="9026"/>
      </w:tabs>
      <w:spacing w:after="0"/>
    </w:pPr>
  </w:style>
  <w:style w:type="character" w:customStyle="1" w:styleId="HeaderChar">
    <w:name w:val="Header Char"/>
    <w:basedOn w:val="DefaultParagraphFont"/>
    <w:link w:val="Header"/>
    <w:uiPriority w:val="99"/>
    <w:rsid w:val="00425BFD"/>
  </w:style>
  <w:style w:type="paragraph" w:styleId="Footer">
    <w:name w:val="footer"/>
    <w:basedOn w:val="Normal"/>
    <w:link w:val="FooterChar"/>
    <w:uiPriority w:val="99"/>
    <w:unhideWhenUsed/>
    <w:rsid w:val="00425BFD"/>
    <w:pPr>
      <w:tabs>
        <w:tab w:val="center" w:pos="4513"/>
        <w:tab w:val="right" w:pos="9026"/>
      </w:tabs>
      <w:spacing w:after="0"/>
    </w:pPr>
  </w:style>
  <w:style w:type="character" w:customStyle="1" w:styleId="FooterChar">
    <w:name w:val="Footer Char"/>
    <w:basedOn w:val="DefaultParagraphFont"/>
    <w:link w:val="Footer"/>
    <w:uiPriority w:val="99"/>
    <w:rsid w:val="00425BFD"/>
  </w:style>
  <w:style w:type="paragraph" w:styleId="NormalWeb">
    <w:name w:val="Normal (Web)"/>
    <w:basedOn w:val="Normal"/>
    <w:uiPriority w:val="99"/>
    <w:unhideWhenUsed/>
    <w:rsid w:val="00324C76"/>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24C76"/>
    <w:rPr>
      <w:b/>
      <w:bCs/>
    </w:rPr>
  </w:style>
  <w:style w:type="character" w:styleId="Emphasis">
    <w:name w:val="Emphasis"/>
    <w:uiPriority w:val="20"/>
    <w:qFormat/>
    <w:rsid w:val="00567CC5"/>
    <w:rPr>
      <w:rFonts w:ascii="Bradley Hand ITC" w:hAnsi="Bradley Hand ITC" w:cs="Arial"/>
      <w:sz w:val="28"/>
      <w:szCs w:val="28"/>
    </w:rPr>
  </w:style>
  <w:style w:type="table" w:customStyle="1" w:styleId="TableGridLight1">
    <w:name w:val="Table Grid Light1"/>
    <w:basedOn w:val="TableNormal"/>
    <w:uiPriority w:val="40"/>
    <w:rsid w:val="00FF53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D030A9"/>
    <w:rPr>
      <w:rFonts w:ascii="Arial" w:hAnsi="Arial" w:cs="Arial"/>
      <w:b/>
      <w:sz w:val="28"/>
    </w:rPr>
  </w:style>
  <w:style w:type="character" w:customStyle="1" w:styleId="Heading2Char">
    <w:name w:val="Heading 2 Char"/>
    <w:basedOn w:val="DefaultParagraphFont"/>
    <w:link w:val="Heading2"/>
    <w:uiPriority w:val="9"/>
    <w:rsid w:val="00D030A9"/>
    <w:rPr>
      <w:rFonts w:ascii="Arial" w:hAnsi="Arial" w:cs="Arial"/>
      <w:b/>
    </w:rPr>
  </w:style>
  <w:style w:type="paragraph" w:styleId="NoSpacing">
    <w:name w:val="No Spacing"/>
    <w:uiPriority w:val="1"/>
    <w:qFormat/>
    <w:rsid w:val="00567CC5"/>
    <w:pPr>
      <w:spacing w:after="0" w:line="240" w:lineRule="auto"/>
    </w:pPr>
    <w:rPr>
      <w:rFonts w:ascii="Arial" w:hAnsi="Arial"/>
    </w:rPr>
  </w:style>
  <w:style w:type="table" w:customStyle="1" w:styleId="Mkatabulky1">
    <w:name w:val="Mřížka tabulky1"/>
    <w:basedOn w:val="TableNormal"/>
    <w:next w:val="TableGrid"/>
    <w:uiPriority w:val="59"/>
    <w:rsid w:val="003B6084"/>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B6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3972">
      <w:bodyDiv w:val="1"/>
      <w:marLeft w:val="0"/>
      <w:marRight w:val="0"/>
      <w:marTop w:val="0"/>
      <w:marBottom w:val="0"/>
      <w:divBdr>
        <w:top w:val="none" w:sz="0" w:space="0" w:color="auto"/>
        <w:left w:val="none" w:sz="0" w:space="0" w:color="auto"/>
        <w:bottom w:val="none" w:sz="0" w:space="0" w:color="auto"/>
        <w:right w:val="none" w:sz="0" w:space="0" w:color="auto"/>
      </w:divBdr>
    </w:div>
    <w:div w:id="791628810">
      <w:bodyDiv w:val="1"/>
      <w:marLeft w:val="0"/>
      <w:marRight w:val="0"/>
      <w:marTop w:val="0"/>
      <w:marBottom w:val="0"/>
      <w:divBdr>
        <w:top w:val="none" w:sz="0" w:space="0" w:color="auto"/>
        <w:left w:val="none" w:sz="0" w:space="0" w:color="auto"/>
        <w:bottom w:val="none" w:sz="0" w:space="0" w:color="auto"/>
        <w:right w:val="none" w:sz="0" w:space="0" w:color="auto"/>
      </w:divBdr>
    </w:div>
    <w:div w:id="820271762">
      <w:bodyDiv w:val="1"/>
      <w:marLeft w:val="0"/>
      <w:marRight w:val="0"/>
      <w:marTop w:val="0"/>
      <w:marBottom w:val="0"/>
      <w:divBdr>
        <w:top w:val="none" w:sz="0" w:space="0" w:color="auto"/>
        <w:left w:val="none" w:sz="0" w:space="0" w:color="auto"/>
        <w:bottom w:val="none" w:sz="0" w:space="0" w:color="auto"/>
        <w:right w:val="none" w:sz="0" w:space="0" w:color="auto"/>
      </w:divBdr>
    </w:div>
    <w:div w:id="991716220">
      <w:bodyDiv w:val="1"/>
      <w:marLeft w:val="0"/>
      <w:marRight w:val="0"/>
      <w:marTop w:val="0"/>
      <w:marBottom w:val="0"/>
      <w:divBdr>
        <w:top w:val="none" w:sz="0" w:space="0" w:color="auto"/>
        <w:left w:val="none" w:sz="0" w:space="0" w:color="auto"/>
        <w:bottom w:val="none" w:sz="0" w:space="0" w:color="auto"/>
        <w:right w:val="none" w:sz="0" w:space="0" w:color="auto"/>
      </w:divBdr>
    </w:div>
    <w:div w:id="1092313315">
      <w:bodyDiv w:val="1"/>
      <w:marLeft w:val="0"/>
      <w:marRight w:val="0"/>
      <w:marTop w:val="0"/>
      <w:marBottom w:val="0"/>
      <w:divBdr>
        <w:top w:val="none" w:sz="0" w:space="0" w:color="auto"/>
        <w:left w:val="none" w:sz="0" w:space="0" w:color="auto"/>
        <w:bottom w:val="none" w:sz="0" w:space="0" w:color="auto"/>
        <w:right w:val="none" w:sz="0" w:space="0" w:color="auto"/>
      </w:divBdr>
    </w:div>
    <w:div w:id="1194613336">
      <w:bodyDiv w:val="1"/>
      <w:marLeft w:val="0"/>
      <w:marRight w:val="0"/>
      <w:marTop w:val="0"/>
      <w:marBottom w:val="0"/>
      <w:divBdr>
        <w:top w:val="none" w:sz="0" w:space="0" w:color="auto"/>
        <w:left w:val="none" w:sz="0" w:space="0" w:color="auto"/>
        <w:bottom w:val="none" w:sz="0" w:space="0" w:color="auto"/>
        <w:right w:val="none" w:sz="0" w:space="0" w:color="auto"/>
      </w:divBdr>
    </w:div>
    <w:div w:id="1237395080">
      <w:bodyDiv w:val="1"/>
      <w:marLeft w:val="0"/>
      <w:marRight w:val="0"/>
      <w:marTop w:val="0"/>
      <w:marBottom w:val="0"/>
      <w:divBdr>
        <w:top w:val="none" w:sz="0" w:space="0" w:color="auto"/>
        <w:left w:val="none" w:sz="0" w:space="0" w:color="auto"/>
        <w:bottom w:val="none" w:sz="0" w:space="0" w:color="auto"/>
        <w:right w:val="none" w:sz="0" w:space="0" w:color="auto"/>
      </w:divBdr>
    </w:div>
    <w:div w:id="197486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1103-DC85-40F9-B51E-792281EDA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2268</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Simpson</dc:creator>
  <cp:lastModifiedBy>Emily Hanover</cp:lastModifiedBy>
  <cp:revision>7</cp:revision>
  <cp:lastPrinted>2017-06-27T10:00:00Z</cp:lastPrinted>
  <dcterms:created xsi:type="dcterms:W3CDTF">2020-07-15T12:21:00Z</dcterms:created>
  <dcterms:modified xsi:type="dcterms:W3CDTF">2022-07-08T12:20:00Z</dcterms:modified>
</cp:coreProperties>
</file>